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A31" w:rsidRDefault="009F1E37">
      <w:r>
        <w:rPr>
          <w:noProof/>
          <w:lang w:eastAsia="zh-TW"/>
        </w:rPr>
        <w:pict>
          <v:shapetype id="_x0000_t202" coordsize="21600,21600" o:spt="202" path="m,l,21600r21600,l21600,xe">
            <v:stroke joinstyle="miter"/>
            <v:path gradientshapeok="t" o:connecttype="rect"/>
          </v:shapetype>
          <v:shape id="_x0000_s1028" type="#_x0000_t202" style="position:absolute;margin-left:-39.5pt;margin-top:-19.8pt;width:551pt;height:83.9pt;z-index:251654656;mso-width-relative:margin;mso-height-relative:margin" fillcolor="#e0e6f5" strokecolor="#4e4d51">
            <v:fill opacity="45875f"/>
            <v:textbox>
              <w:txbxContent>
                <w:p w:rsidR="007714DA" w:rsidRPr="00871EC4" w:rsidRDefault="00871EC4">
                  <w:pPr>
                    <w:rPr>
                      <w:sz w:val="48"/>
                      <w:szCs w:val="48"/>
                      <w:lang w:val="lt-LT"/>
                    </w:rPr>
                  </w:pPr>
                  <w:r>
                    <w:rPr>
                      <w:sz w:val="48"/>
                      <w:szCs w:val="48"/>
                      <w:lang w:val="lt-LT"/>
                    </w:rPr>
                    <w:t>Slaptosios periodinės spaudos – laikraštis „Varpas“</w:t>
                  </w:r>
                </w:p>
              </w:txbxContent>
            </v:textbox>
          </v:shape>
        </w:pict>
      </w:r>
      <w:r>
        <w:rPr>
          <w:noProof/>
        </w:rPr>
        <w:pict>
          <v:shape id="_x0000_s1039" type="#_x0000_t202" style="position:absolute;margin-left:-39.5pt;margin-top:-42.9pt;width:395.85pt;height:19.8pt;z-index:251660800;mso-width-relative:margin;mso-height-relative:margin" strokecolor="white" strokeweight=".25pt">
            <v:textbox style="mso-next-textbox:#_x0000_s1039">
              <w:txbxContent>
                <w:p w:rsidR="00784083" w:rsidRPr="00871EC4" w:rsidRDefault="00871EC4" w:rsidP="00784083">
                  <w:pPr>
                    <w:rPr>
                      <w:lang w:val="lt-LT"/>
                    </w:rPr>
                  </w:pPr>
                  <w:r>
                    <w:rPr>
                      <w:lang w:val="lt-LT"/>
                    </w:rPr>
                    <w:t>Čekiškės Prano Dovydaičio vidurinė  mokykla</w:t>
                  </w:r>
                  <w:r w:rsidR="009F1E37">
                    <w:rPr>
                      <w:lang w:val="lt-LT"/>
                    </w:rPr>
                    <w:t>, Ilona Rimpovaitė</w:t>
                  </w:r>
                </w:p>
              </w:txbxContent>
            </v:textbox>
          </v:shape>
        </w:pict>
      </w:r>
      <w:r w:rsidR="00392C24">
        <w:rPr>
          <w:noProof/>
        </w:rPr>
        <w:pict>
          <v:shape id="_x0000_s1036" type="#_x0000_t202" style="position:absolute;margin-left:138.4pt;margin-top:476.65pt;width:177.5pt;height:242.45pt;z-index:251659776;mso-width-relative:margin;mso-height-relative:margin">
            <v:textbox style="mso-next-textbox:#_x0000_s1036">
              <w:txbxContent>
                <w:p w:rsidR="00786FA7" w:rsidRDefault="00392C24" w:rsidP="00786FA7">
                  <w:pPr>
                    <w:rPr>
                      <w:sz w:val="32"/>
                      <w:szCs w:val="32"/>
                      <w:lang w:val="lt-LT"/>
                    </w:rPr>
                  </w:pPr>
                  <w:r>
                    <w:rPr>
                      <w:sz w:val="32"/>
                      <w:szCs w:val="32"/>
                      <w:lang w:val="lt-LT"/>
                    </w:rPr>
                    <w:t>Laikraščio sunkumai:</w:t>
                  </w:r>
                </w:p>
                <w:p w:rsidR="00392C24" w:rsidRPr="00392C24" w:rsidRDefault="00392C24" w:rsidP="00392C24">
                  <w:pPr>
                    <w:rPr>
                      <w:sz w:val="24"/>
                      <w:szCs w:val="24"/>
                      <w:lang w:val="lt-LT"/>
                    </w:rPr>
                  </w:pPr>
                  <w:r w:rsidRPr="00392C24">
                    <w:rPr>
                      <w:sz w:val="24"/>
                      <w:szCs w:val="24"/>
                      <w:lang w:val="lt-LT"/>
                    </w:rPr>
                    <w:t>„Varpo“ pradžiai buvo skirta 2000 rublių, 1890 m. pridėta dar 1000 rublių M. Jankaus spaustuvei praplėsti. 1899 m. perkėlus spausdinimą į Ragainę, tolokai nuo Tilžės, laikraščio nebegaudavo knygnešiai, nes nei E. Vejeris, nei J. Šionkė sakėsi nežiną, ar toks laikraštis iš viso dar pasirodo</w:t>
                  </w:r>
                  <w:r>
                    <w:rPr>
                      <w:sz w:val="24"/>
                      <w:szCs w:val="24"/>
                      <w:lang w:val="lt-LT"/>
                    </w:rPr>
                    <w:t xml:space="preserve"> </w:t>
                  </w:r>
                  <w:r w:rsidRPr="00392C24">
                    <w:rPr>
                      <w:sz w:val="24"/>
                      <w:szCs w:val="24"/>
                      <w:lang w:val="lt-LT"/>
                    </w:rPr>
                    <w:t>Ragainėje.</w:t>
                  </w:r>
                </w:p>
              </w:txbxContent>
            </v:textbox>
          </v:shape>
        </w:pict>
      </w:r>
      <w:r w:rsidR="00392C24">
        <w:rPr>
          <w:noProof/>
        </w:rPr>
        <w:pict>
          <v:shape id="_x0000_s1035" type="#_x0000_t202" style="position:absolute;margin-left:-41.7pt;margin-top:476.65pt;width:175.1pt;height:213.25pt;z-index:251658752;mso-width-relative:margin;mso-height-relative:margin">
            <v:textbox style="mso-next-textbox:#_x0000_s1035">
              <w:txbxContent>
                <w:p w:rsidR="00786FA7" w:rsidRDefault="00392C24" w:rsidP="00786FA7">
                  <w:pPr>
                    <w:rPr>
                      <w:sz w:val="32"/>
                      <w:szCs w:val="32"/>
                      <w:lang w:val="lt-LT"/>
                    </w:rPr>
                  </w:pPr>
                  <w:r w:rsidRPr="00392C24">
                    <w:rPr>
                      <w:sz w:val="32"/>
                      <w:szCs w:val="32"/>
                      <w:lang w:val="lt-LT"/>
                    </w:rPr>
                    <w:t xml:space="preserve">Laikraščio </w:t>
                  </w:r>
                  <w:r>
                    <w:rPr>
                      <w:sz w:val="32"/>
                      <w:szCs w:val="32"/>
                      <w:lang w:val="lt-LT"/>
                    </w:rPr>
                    <w:t>reikšmė</w:t>
                  </w:r>
                </w:p>
                <w:p w:rsidR="00392C24" w:rsidRPr="00392C24" w:rsidRDefault="00392C24" w:rsidP="00786FA7">
                  <w:pPr>
                    <w:rPr>
                      <w:sz w:val="32"/>
                      <w:szCs w:val="32"/>
                      <w:lang w:val="lt-LT"/>
                    </w:rPr>
                  </w:pPr>
                  <w:r w:rsidRPr="00392C24">
                    <w:rPr>
                      <w:sz w:val="24"/>
                      <w:szCs w:val="24"/>
                      <w:lang w:val="lt-LT"/>
                    </w:rPr>
                    <w:t>„Varpe“ pirmuosius literatūrinius žingsnius žengė visa eilė būsimųjų rašytojų: A. Kriščiukaitis-Aišbė, G. Petkevičaitė-Bitė, L. Didžiulienė, J. Mačys-Kėkštas, P. Vaičaitis, J. Biliūnas, G. Landsbergis-Žemkalnis ir kt</w:t>
                  </w:r>
                </w:p>
                <w:p w:rsidR="00786FA7" w:rsidRPr="00392C24" w:rsidRDefault="00786FA7" w:rsidP="00786FA7">
                  <w:pPr>
                    <w:rPr>
                      <w:sz w:val="24"/>
                      <w:szCs w:val="24"/>
                      <w:lang w:val="lt-LT"/>
                    </w:rPr>
                  </w:pPr>
                </w:p>
              </w:txbxContent>
            </v:textbox>
          </v:shape>
        </w:pict>
      </w:r>
      <w:r w:rsidR="00392C24">
        <w:rPr>
          <w:noProof/>
          <w:lang w:eastAsia="zh-TW"/>
        </w:rPr>
        <w:pict>
          <v:shape id="_x0000_s1030" type="#_x0000_t202" style="position:absolute;margin-left:315.9pt;margin-top:75.7pt;width:194.5pt;height:620.4pt;z-index:251656704;mso-width-relative:margin;mso-height-relative:margin">
            <v:textbox style="mso-next-textbox:#_x0000_s1030">
              <w:txbxContent>
                <w:p w:rsidR="006D1AB4" w:rsidRDefault="00392C24" w:rsidP="00392C24">
                  <w:pPr>
                    <w:rPr>
                      <w:sz w:val="32"/>
                      <w:szCs w:val="32"/>
                      <w:lang w:val="lt-LT"/>
                    </w:rPr>
                  </w:pPr>
                  <w:r>
                    <w:rPr>
                      <w:sz w:val="32"/>
                      <w:szCs w:val="32"/>
                      <w:lang w:val="lt-LT"/>
                    </w:rPr>
                    <w:t>Redakcija</w:t>
                  </w:r>
                </w:p>
                <w:p w:rsidR="00392C24" w:rsidRPr="00392C24" w:rsidRDefault="00392C24" w:rsidP="00392C24">
                  <w:pPr>
                    <w:rPr>
                      <w:sz w:val="24"/>
                      <w:szCs w:val="24"/>
                      <w:lang w:val="lt-LT"/>
                    </w:rPr>
                  </w:pPr>
                  <w:r w:rsidRPr="00392C24">
                    <w:rPr>
                      <w:sz w:val="24"/>
                      <w:szCs w:val="24"/>
                      <w:lang w:val="lt-LT"/>
                    </w:rPr>
                    <w:t>Vincas Kudirka redagavo tik pirmuosius numerius, o toliau daugiausia prirašydavo ir beveik ištisai suredaguodavo tik priedą „Tėvynės varpai“, tuo nusakydamas „Varpo“ siekimus ir išryškindamas laikraščio veidą, o Tilžėje ir Ragainėje leidybą tvarkė:</w:t>
                  </w:r>
                </w:p>
                <w:p w:rsidR="00392C24" w:rsidRPr="00392C24" w:rsidRDefault="00392C24" w:rsidP="00392C24">
                  <w:pPr>
                    <w:rPr>
                      <w:sz w:val="24"/>
                      <w:szCs w:val="24"/>
                      <w:lang w:val="lt-LT"/>
                    </w:rPr>
                  </w:pPr>
                  <w:r w:rsidRPr="00392C24">
                    <w:rPr>
                      <w:sz w:val="24"/>
                      <w:szCs w:val="24"/>
                      <w:lang w:val="lt-LT"/>
                    </w:rPr>
                    <w:t>1890 m. Juozas Adomaitis-Šernas,</w:t>
                  </w:r>
                </w:p>
                <w:p w:rsidR="00392C24" w:rsidRPr="00392C24" w:rsidRDefault="00392C24" w:rsidP="00392C24">
                  <w:pPr>
                    <w:rPr>
                      <w:sz w:val="24"/>
                      <w:szCs w:val="24"/>
                      <w:lang w:val="lt-LT"/>
                    </w:rPr>
                  </w:pPr>
                  <w:r w:rsidRPr="00392C24">
                    <w:rPr>
                      <w:sz w:val="24"/>
                      <w:szCs w:val="24"/>
                      <w:lang w:val="lt-LT"/>
                    </w:rPr>
                    <w:t>1891–1894 m. – Jurgis Šaulys, Antanas Milukas, Petras Mikolainis, Martynas Jankus,</w:t>
                  </w:r>
                </w:p>
                <w:p w:rsidR="00392C24" w:rsidRPr="00392C24" w:rsidRDefault="00392C24" w:rsidP="00392C24">
                  <w:pPr>
                    <w:rPr>
                      <w:sz w:val="24"/>
                      <w:szCs w:val="24"/>
                      <w:lang w:val="lt-LT"/>
                    </w:rPr>
                  </w:pPr>
                  <w:r w:rsidRPr="00392C24">
                    <w:rPr>
                      <w:sz w:val="24"/>
                      <w:szCs w:val="24"/>
                      <w:lang w:val="lt-LT"/>
                    </w:rPr>
                    <w:t>nuo 1899 m. kovo mėn. Nr. 6. „Varpą“ redaguoti pradėjo pabėgęs į Mažąją Lietuvą Juozas Bagdonas, jį pasukdamas į socialistų pusę. Jis pats vienas redagavo iki 1903 m. Nr. 7 ir vėl nuo 1904 m. Nr. 9. iki 1905 m. Nr. 6,</w:t>
                  </w:r>
                </w:p>
                <w:p w:rsidR="00392C24" w:rsidRPr="00392C24" w:rsidRDefault="00392C24" w:rsidP="00392C24">
                  <w:pPr>
                    <w:rPr>
                      <w:sz w:val="24"/>
                      <w:szCs w:val="24"/>
                      <w:lang w:val="lt-LT"/>
                    </w:rPr>
                  </w:pPr>
                  <w:r w:rsidRPr="00392C24">
                    <w:rPr>
                      <w:sz w:val="24"/>
                      <w:szCs w:val="24"/>
                      <w:lang w:val="lt-LT"/>
                    </w:rPr>
                    <w:t>1903–1904 m. redagavo Jurgis Šaulys,</w:t>
                  </w:r>
                </w:p>
                <w:p w:rsidR="00392C24" w:rsidRPr="00392C24" w:rsidRDefault="00392C24" w:rsidP="00392C24">
                  <w:pPr>
                    <w:rPr>
                      <w:sz w:val="24"/>
                      <w:szCs w:val="24"/>
                      <w:lang w:val="lt-LT"/>
                    </w:rPr>
                  </w:pPr>
                  <w:r w:rsidRPr="00392C24">
                    <w:rPr>
                      <w:sz w:val="24"/>
                      <w:szCs w:val="24"/>
                      <w:lang w:val="lt-LT"/>
                    </w:rPr>
                    <w:t>nuo 1905 m. Nr. 7 – Povilas Višinskis.</w:t>
                  </w:r>
                </w:p>
                <w:p w:rsidR="00392C24" w:rsidRPr="00392C24" w:rsidRDefault="00392C24" w:rsidP="00392C24">
                  <w:pPr>
                    <w:rPr>
                      <w:sz w:val="24"/>
                      <w:szCs w:val="24"/>
                      <w:lang w:val="lt-LT"/>
                    </w:rPr>
                  </w:pPr>
                  <w:r w:rsidRPr="00392C24">
                    <w:rPr>
                      <w:sz w:val="24"/>
                      <w:szCs w:val="24"/>
                      <w:lang w:val="lt-LT"/>
                    </w:rPr>
                    <w:t>Vokiečių valdžiai atsakingaisiais redaktoriais buvo:</w:t>
                  </w:r>
                </w:p>
                <w:p w:rsidR="00392C24" w:rsidRPr="00392C24" w:rsidRDefault="00392C24" w:rsidP="00392C24">
                  <w:pPr>
                    <w:rPr>
                      <w:sz w:val="24"/>
                      <w:szCs w:val="24"/>
                      <w:lang w:val="lt-LT"/>
                    </w:rPr>
                  </w:pPr>
                  <w:r w:rsidRPr="00392C24">
                    <w:rPr>
                      <w:sz w:val="24"/>
                      <w:szCs w:val="24"/>
                      <w:lang w:val="lt-LT"/>
                    </w:rPr>
                    <w:t>nuo 1889 m. ik</w:t>
                  </w:r>
                  <w:r>
                    <w:rPr>
                      <w:sz w:val="24"/>
                      <w:szCs w:val="24"/>
                      <w:lang w:val="lt-LT"/>
                    </w:rPr>
                    <w:t>i 1892 m. Nr. 3 Martynas Jankus.</w:t>
                  </w:r>
                </w:p>
                <w:p w:rsidR="00392C24" w:rsidRPr="00392C24" w:rsidRDefault="00392C24" w:rsidP="00392C24">
                  <w:pPr>
                    <w:rPr>
                      <w:sz w:val="24"/>
                      <w:szCs w:val="24"/>
                      <w:lang w:val="lt-LT"/>
                    </w:rPr>
                  </w:pPr>
                  <w:r w:rsidRPr="00392C24">
                    <w:rPr>
                      <w:sz w:val="24"/>
                      <w:szCs w:val="24"/>
                      <w:lang w:val="lt-LT"/>
                    </w:rPr>
                    <w:t>1892–1894 m. – Kristupas Voska,</w:t>
                  </w:r>
                </w:p>
                <w:p w:rsidR="00392C24" w:rsidRPr="00392C24" w:rsidRDefault="00392C24" w:rsidP="00392C24">
                  <w:pPr>
                    <w:rPr>
                      <w:sz w:val="24"/>
                      <w:szCs w:val="24"/>
                      <w:lang w:val="lt-LT"/>
                    </w:rPr>
                  </w:pPr>
                  <w:r w:rsidRPr="00392C24">
                    <w:rPr>
                      <w:sz w:val="24"/>
                      <w:szCs w:val="24"/>
                      <w:lang w:val="lt-LT"/>
                    </w:rPr>
                    <w:t>1895–1905 m. – Jurgis Lapinas.</w:t>
                  </w:r>
                </w:p>
                <w:p w:rsidR="00392C24" w:rsidRPr="00392C24" w:rsidRDefault="00392C24" w:rsidP="00392C24">
                  <w:pPr>
                    <w:rPr>
                      <w:sz w:val="24"/>
                      <w:szCs w:val="24"/>
                      <w:lang w:val="lt-LT"/>
                    </w:rPr>
                  </w:pPr>
                  <w:r w:rsidRPr="00392C24">
                    <w:rPr>
                      <w:sz w:val="24"/>
                      <w:szCs w:val="24"/>
                      <w:lang w:val="lt-LT"/>
                    </w:rPr>
                    <w:t>Teko keisti ir spaustuves: 1889 m. nuo 1 iki 3 numerio laikraštis buvo spausdinamas pas E. Vejerį Tilžėje, vėliau – pas Kristupą Voską Ragainėje, o šią spaustuvę nupirkus M. Jankui, – Ragainėje ir Tilžėje. Nuo 1892 m. Nr. 4 spausdino Otono fon Mauderodės spaustuvė Tilžėje.</w:t>
                  </w:r>
                </w:p>
              </w:txbxContent>
            </v:textbox>
          </v:shape>
        </w:pict>
      </w:r>
      <w:r w:rsidR="00871EC4">
        <w:rPr>
          <w:noProof/>
          <w:lang w:eastAsia="zh-TW"/>
        </w:rPr>
        <w:pict>
          <v:shape id="_x0000_s1031" type="#_x0000_t202" style="position:absolute;margin-left:-14.35pt;margin-top:80.25pt;width:323.6pt;height:384pt;z-index:251657728;mso-width-relative:margin;mso-height-relative:margin">
            <v:textbox style="mso-next-textbox:#_x0000_s1031">
              <w:txbxContent>
                <w:p w:rsidR="00871EC4" w:rsidRDefault="00871EC4" w:rsidP="009B2BA7">
                  <w:r w:rsidRPr="00871EC4">
                    <w:rPr>
                      <w:sz w:val="32"/>
                      <w:szCs w:val="32"/>
                      <w:lang w:val="lt-LT"/>
                    </w:rPr>
                    <w:t>Laikraščio</w:t>
                  </w:r>
                  <w:r>
                    <w:rPr>
                      <w:sz w:val="32"/>
                      <w:szCs w:val="32"/>
                      <w:lang w:val="lt-LT"/>
                    </w:rPr>
                    <w:t xml:space="preserve"> „ Varpo“ kūrėja</w:t>
                  </w:r>
                  <w:r w:rsidRPr="00871EC4">
                    <w:rPr>
                      <w:sz w:val="32"/>
                      <w:szCs w:val="32"/>
                      <w:lang w:val="lt-LT"/>
                    </w:rPr>
                    <w:t xml:space="preserve">s </w:t>
                  </w:r>
                  <w:r>
                    <w:rPr>
                      <w:sz w:val="32"/>
                      <w:szCs w:val="32"/>
                      <w:lang w:val="lt-LT"/>
                    </w:rPr>
                    <w:t xml:space="preserve"> </w:t>
                  </w:r>
                </w:p>
                <w:p w:rsidR="009B2BA7" w:rsidRPr="00871EC4" w:rsidRDefault="00871EC4" w:rsidP="009B2BA7">
                  <w:pPr>
                    <w:rPr>
                      <w:sz w:val="24"/>
                      <w:szCs w:val="24"/>
                      <w:lang w:val="lt-LT"/>
                    </w:rPr>
                  </w:pPr>
                  <w:r w:rsidRPr="00871EC4">
                    <w:rPr>
                      <w:sz w:val="24"/>
                      <w:szCs w:val="24"/>
                      <w:lang w:val="lt-LT"/>
                    </w:rPr>
                    <w:t>Laikraštį „Varpas“ sukūrė Vincas Kudirka 1889 m. „Varpo“ iniciatoriai buvo 1888 m. Varšuvoje įsteigtos Lietuvos draugijos nariai: Vin</w:t>
                  </w:r>
                  <w:r>
                    <w:rPr>
                      <w:sz w:val="24"/>
                      <w:szCs w:val="24"/>
                      <w:lang w:val="lt-LT"/>
                    </w:rPr>
                    <w:t xml:space="preserve">cas Kudirka, Jonas Gaidamavičius </w:t>
                  </w:r>
                  <w:r w:rsidRPr="00871EC4">
                    <w:rPr>
                      <w:sz w:val="24"/>
                      <w:szCs w:val="24"/>
                      <w:lang w:val="lt-LT"/>
                    </w:rPr>
                    <w:t>-Gaidys, Juozas Adomaitis-Šernas, Juozas Kaukas, Justinas Staugaitis ir kt. Toje draugijoje buvo vos 22 nariai, tarp jų 12 studentų. Draugijos įstatuose vienas tikslų buvo skatinti švietimą, leidžiant knygas ir laikraščius. Tam tikslui buvo įsteigta varpininkų leidykla, kuri ėmėsi leisti mėnesinį žurnalą „Varpas“, skirtą daugiausia inteligentams</w:t>
                  </w:r>
                  <w:r>
                    <w:rPr>
                      <w:sz w:val="24"/>
                      <w:szCs w:val="24"/>
                      <w:lang w:val="lt-LT"/>
                    </w:rPr>
                    <w:t>.</w:t>
                  </w:r>
                </w:p>
                <w:p w:rsidR="006D1AB4" w:rsidRPr="00871EC4" w:rsidRDefault="00FB06DB" w:rsidP="006D1AB4">
                  <w:pPr>
                    <w:rPr>
                      <w:lang w:val="lt-LT"/>
                    </w:rPr>
                  </w:pPr>
                  <w:r>
                    <w:rPr>
                      <w:noProof/>
                      <w:lang w:val="lt-LT" w:eastAsia="lt-LT"/>
                    </w:rPr>
                    <w:drawing>
                      <wp:inline distT="0" distB="0" distL="0" distR="0">
                        <wp:extent cx="3900805" cy="1898015"/>
                        <wp:effectExtent l="19050" t="0" r="4445" b="0"/>
                        <wp:docPr id="1" name="Picture 1" descr="v arpas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 arpas pav"/>
                                <pic:cNvPicPr>
                                  <a:picLocks noChangeAspect="1" noChangeArrowheads="1"/>
                                </pic:cNvPicPr>
                              </pic:nvPicPr>
                              <pic:blipFill>
                                <a:blip r:embed="rId4"/>
                                <a:srcRect b="69902"/>
                                <a:stretch>
                                  <a:fillRect/>
                                </a:stretch>
                              </pic:blipFill>
                              <pic:spPr bwMode="auto">
                                <a:xfrm>
                                  <a:off x="0" y="0"/>
                                  <a:ext cx="3900805" cy="1898015"/>
                                </a:xfrm>
                                <a:prstGeom prst="rect">
                                  <a:avLst/>
                                </a:prstGeom>
                                <a:noFill/>
                                <a:ln w="9525">
                                  <a:noFill/>
                                  <a:miter lim="800000"/>
                                  <a:headEnd/>
                                  <a:tailEnd/>
                                </a:ln>
                              </pic:spPr>
                            </pic:pic>
                          </a:graphicData>
                        </a:graphic>
                      </wp:inline>
                    </w:drawing>
                  </w:r>
                </w:p>
                <w:p w:rsidR="006D1AB4" w:rsidRPr="00871EC4" w:rsidRDefault="006D1AB4" w:rsidP="006D1AB4">
                  <w:pPr>
                    <w:rPr>
                      <w:lang w:val="lt-LT"/>
                    </w:rPr>
                  </w:pPr>
                </w:p>
                <w:p w:rsidR="006D1AB4" w:rsidRPr="00871EC4" w:rsidRDefault="006D1AB4" w:rsidP="006D1AB4">
                  <w:pPr>
                    <w:rPr>
                      <w:lang w:val="lt-LT"/>
                    </w:rPr>
                  </w:pPr>
                </w:p>
                <w:p w:rsidR="006D1AB4" w:rsidRPr="00871EC4" w:rsidRDefault="006D1AB4" w:rsidP="006D1AB4">
                  <w:pPr>
                    <w:rPr>
                      <w:lang w:val="lt-LT"/>
                    </w:rPr>
                  </w:pPr>
                </w:p>
                <w:p w:rsidR="006D1AB4" w:rsidRPr="00871EC4" w:rsidRDefault="006D1AB4" w:rsidP="006D1AB4">
                  <w:pPr>
                    <w:rPr>
                      <w:lang w:val="lt-LT"/>
                    </w:rPr>
                  </w:pPr>
                </w:p>
                <w:p w:rsidR="006D1AB4" w:rsidRPr="00871EC4" w:rsidRDefault="006D1AB4" w:rsidP="006D1AB4">
                  <w:pPr>
                    <w:rPr>
                      <w:lang w:val="lt-LT"/>
                    </w:rPr>
                  </w:pPr>
                </w:p>
                <w:p w:rsidR="006D1AB4" w:rsidRPr="00871EC4" w:rsidRDefault="006D1AB4" w:rsidP="006D1AB4">
                  <w:pPr>
                    <w:rPr>
                      <w:lang w:val="lt-LT"/>
                    </w:rPr>
                  </w:pPr>
                </w:p>
                <w:p w:rsidR="006D1AB4" w:rsidRPr="00871EC4" w:rsidRDefault="006D1AB4" w:rsidP="006D1AB4">
                  <w:pPr>
                    <w:rPr>
                      <w:lang w:val="lt-LT"/>
                    </w:rPr>
                  </w:pPr>
                </w:p>
                <w:p w:rsidR="006D1AB4" w:rsidRPr="00871EC4" w:rsidRDefault="006D1AB4" w:rsidP="006D1AB4">
                  <w:pPr>
                    <w:rPr>
                      <w:lang w:val="lt-LT"/>
                    </w:rPr>
                  </w:pPr>
                  <w:r w:rsidRPr="00871EC4">
                    <w:rPr>
                      <w:lang w:val="lt-LT"/>
                    </w:rPr>
                    <w:t xml:space="preserve"> </w:t>
                  </w:r>
                </w:p>
                <w:p w:rsidR="006D1AB4" w:rsidRPr="00871EC4" w:rsidRDefault="006D1AB4" w:rsidP="006D1AB4">
                  <w:pPr>
                    <w:rPr>
                      <w:lang w:val="lt-LT"/>
                    </w:rPr>
                  </w:pPr>
                </w:p>
                <w:p w:rsidR="006D1AB4" w:rsidRPr="00871EC4" w:rsidRDefault="006D1AB4" w:rsidP="006D1AB4">
                  <w:pPr>
                    <w:rPr>
                      <w:lang w:val="lt-LT"/>
                    </w:rPr>
                  </w:pPr>
                </w:p>
              </w:txbxContent>
            </v:textbox>
          </v:shape>
        </w:pict>
      </w:r>
      <w:r w:rsidR="00784083">
        <w:rPr>
          <w:noProof/>
          <w:lang w:eastAsia="zh-TW"/>
        </w:rPr>
        <w:pict>
          <v:shape id="_x0000_s1029" type="#_x0000_t202" style="position:absolute;margin-left:374.95pt;margin-top:-42.9pt;width:136.55pt;height:19.8pt;z-index:251655680;mso-width-relative:margin;mso-height-relative:margin" strokecolor="white" strokeweight=".25pt">
            <v:textbox style="mso-next-textbox:#_x0000_s1029">
              <w:txbxContent>
                <w:p w:rsidR="001524F7" w:rsidRPr="00871EC4" w:rsidRDefault="00871EC4" w:rsidP="008D4876">
                  <w:pPr>
                    <w:jc w:val="right"/>
                    <w:rPr>
                      <w:lang w:val="lt-LT"/>
                    </w:rPr>
                  </w:pPr>
                  <w:r>
                    <w:rPr>
                      <w:lang w:val="lt-LT"/>
                    </w:rPr>
                    <w:t>2014.03.13</w:t>
                  </w:r>
                </w:p>
              </w:txbxContent>
            </v:textbox>
          </v:shape>
        </w:pict>
      </w:r>
      <w:r w:rsidR="00786FA7">
        <w:softHyphen/>
      </w:r>
      <w:r w:rsidR="00CE3891">
        <w:softHyphen/>
      </w:r>
    </w:p>
    <w:sectPr w:rsidR="00137A31" w:rsidSect="00174CE0">
      <w:pgSz w:w="12240" w:h="15840"/>
      <w:pgMar w:top="1440" w:right="1440" w:bottom="1440" w:left="1440" w:header="720" w:footer="720" w:gutter="0"/>
      <w:pgBorders w:offsetFrom="page">
        <w:top w:val="single" w:sz="4" w:space="24" w:color="BFBFBF"/>
        <w:left w:val="single" w:sz="4" w:space="24" w:color="BFBFBF"/>
        <w:bottom w:val="single" w:sz="4" w:space="24" w:color="BFBFBF"/>
        <w:right w:val="single" w:sz="4" w:space="24" w:color="BFBFBF"/>
      </w:pgBorders>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20"/>
  <w:characterSpacingControl w:val="doNotCompress"/>
  <w:compat/>
  <w:rsids>
    <w:rsidRoot w:val="00174CE0"/>
    <w:rsid w:val="00137A31"/>
    <w:rsid w:val="0014481B"/>
    <w:rsid w:val="001524F7"/>
    <w:rsid w:val="00174CE0"/>
    <w:rsid w:val="00211E67"/>
    <w:rsid w:val="003321FF"/>
    <w:rsid w:val="00392C24"/>
    <w:rsid w:val="0044720E"/>
    <w:rsid w:val="00534445"/>
    <w:rsid w:val="006D1AB4"/>
    <w:rsid w:val="006F0A1D"/>
    <w:rsid w:val="007714DA"/>
    <w:rsid w:val="00784083"/>
    <w:rsid w:val="00786FA7"/>
    <w:rsid w:val="007B1BE2"/>
    <w:rsid w:val="00866AA7"/>
    <w:rsid w:val="00871EC4"/>
    <w:rsid w:val="0087444C"/>
    <w:rsid w:val="0087508A"/>
    <w:rsid w:val="008D4876"/>
    <w:rsid w:val="009B2BA7"/>
    <w:rsid w:val="009F1E37"/>
    <w:rsid w:val="00B07C2E"/>
    <w:rsid w:val="00B327A5"/>
    <w:rsid w:val="00CE3891"/>
    <w:rsid w:val="00DC1DF3"/>
    <w:rsid w:val="00F95C23"/>
    <w:rsid w:val="00FB06D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Book Antiqua" w:hAnsi="Book Antiqua"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3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4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14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4</Characters>
  <Application>Microsoft Office Word</Application>
  <DocSecurity>0</DocSecurity>
  <Lines>1</Lines>
  <Paragraphs>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Wal-Mart Stores, Inc.</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gparril</dc:creator>
  <cp:lastModifiedBy>User</cp:lastModifiedBy>
  <cp:revision>2</cp:revision>
  <dcterms:created xsi:type="dcterms:W3CDTF">2014-03-18T18:34:00Z</dcterms:created>
  <dcterms:modified xsi:type="dcterms:W3CDTF">2014-03-18T18:34:00Z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-441943081</vt:i4>
  </property>
  <property fmtid="{D5CDD505-2E9C-101B-9397-08002B2CF9AE}" pid="3" name="_NewReviewCycle">
    <vt:lpwstr/>
  </property>
  <property fmtid="{D5CDD505-2E9C-101B-9397-08002B2CF9AE}" pid="4" name="_EmailSubject">
    <vt:lpwstr>t1</vt:lpwstr>
  </property>
  <property fmtid="{D5CDD505-2E9C-101B-9397-08002B2CF9AE}" pid="5" name="_AuthorEmail">
    <vt:lpwstr>Gabe.Parrill@wal-mart.com</vt:lpwstr>
  </property>
  <property fmtid="{D5CDD505-2E9C-101B-9397-08002B2CF9AE}" pid="6" name="_AuthorEmailDisplayName">
    <vt:lpwstr>Gabe Parrill - (Compucom)</vt:lpwstr>
  </property>
  <property fmtid="{D5CDD505-2E9C-101B-9397-08002B2CF9AE}" pid="7" name="_ReviewingToolsShownOnce">
    <vt:lpwstr/>
  </property>
</Properties>
</file>